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151 575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Антигель для дизельного топлива Аляска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ЖИДКОСТЬ</w:t>
              <w:br/>
              <w:t>
Ширина, м:0.085</w:t>
              <w:br/>
              <w:t>
Высота, м:0.07</w:t>
              <w:br/>
              <w:t>
Длина, м:0.24</w:t>
              <w:br/>
              <w:t>
Вес, кг:0.838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ЖИДКОСТЬ</w:t>
              <w:br/>
              <w:t>
Ширина, м:0.085</w:t>
              <w:br/>
              <w:t>
Высота, м:0.07</w:t>
              <w:br/>
              <w:t>
Длина, м:0.24</w:t>
              <w:br/>
              <w:t>
Вес, кг:0.838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Антифриз Газпромнефть 40 красный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Вязкость кинематическая, при 100 °С, мм2, /с 12, 01 13,7,</w:t>
              <w:br/>
              <w:t>
Температура вспышки в открытом тигле, °С 235 245,</w:t>
              <w:br/>
              <w:t>
Температура застывания, °С -40 -40,</w:t>
              <w:br/>
              <w:t>
Плотность, при 20 °С, г/см3, 0,852 0,852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Вязкость кинематическая, при 100 °С, мм2, /с 12, 01 13,7,</w:t>
              <w:br/>
              <w:t>
Температура вспышки в открытом тигле, °С 235 245,</w:t>
              <w:br/>
              <w:t>
Температура застывания, °С -40 -40,</w:t>
              <w:br/>
              <w:t>
Плотность, при 20 °С, г/см3, 0,852 0,852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Антифриз Газпромнефть G-Energy Antifreeze SNF 40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Классификация G-12</w:t>
              <w:br/>
              <w:t>
готовый к применению антифриз</w:t>
              <w:br/>
              <w:t>
карбоксилатный</w:t>
              <w:br/>
              <w:t>
температура кипения 110 °C</w:t>
              <w:br/>
              <w:t>
температура замерзания -40 °C</w:t>
              <w:br/>
              <w:t>
индекс допуска VAG: G-12+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Классификация G-12</w:t>
              <w:br/>
              <w:t>
готовый к применению антифриз</w:t>
              <w:br/>
              <w:t>
карбоксилатный</w:t>
              <w:br/>
              <w:t>
температура кипения 110 °C</w:t>
              <w:br/>
              <w:t>
температура замерзания -40 °C</w:t>
              <w:br/>
              <w:t>
индекс допуска VAG: G-12+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Антифриз Газпромнефть BS-40 зеленый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Цвет зеленый, Плотность, при 20°С, г/см³ 1,122 ASTM D1122,</w:t>
              <w:br/>
              <w:t>
Температура кипения, концентрата °С, 50% об. °С,172,108</w:t>
              <w:br/>
              <w:t>
ASTM D1120, Резерв щелочности, мл HCl ,0.1 N,3,5 мин ASTM D1121 pH,</w:t>
              <w:br/>
              <w:t>
 при 20°С, 50% об. 8 -10,5 ASTM D1287,Вспениваемость при 88°С (50% об.)</w:t>
              <w:br/>
              <w:t>
- объем, мл,- время оседания, сек,150 макс.,5 макс.,ASTM D1881</w:t>
              <w:br/>
              <w:t>
Температура начала кристаллизации (50% об.)</w:t>
              <w:br/>
              <w:t>
– 37 °C ASTM D117</w:t>
              <w:br/>
              <w:t>
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 зеленый, Плотность, при 20°С, г/см³ 1,122 ASTM D1122,</w:t>
              <w:br/>
              <w:t>
Температура кипения, концентрата °С, 50% об. °С,172,108</w:t>
              <w:br/>
              <w:t>
ASTM D1120, Резерв щелочности, мл HCl ,0.1 N,3,5 мин ASTM D1121 pH,</w:t>
              <w:br/>
              <w:t>
 при 20°С, 50% об. 8 -10,5 ASTM D1287,Вспениваемость при 88°С (50% об.)</w:t>
              <w:br/>
              <w:t>
- объем, мл,- время оседания, сек,150 макс.,5 макс.,ASTM D1881</w:t>
              <w:br/>
              <w:t>
Температура начала кристаллизации (50% об.)</w:t>
              <w:br/>
              <w:t>
– 37 °C ASTM D117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Жидкость тормозная G-Energy Expert DOT-4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204,750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8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1. Внешний вид,ГОСТ 2706.1,раздел 1</w:t>
              <w:br/>
              <w:t>
Прозрачная однородная жидкость от светло-желтого ,до светло-коричневого цвета </w:t>
              <w:br/>
              <w:t>
без осадка и видимых ,механических примесей,</w:t>
              <w:br/>
              <w:t>
2. Вязкость кинематическая, мм²/с,при температуре:• минус 40±1 ºС, не более</w:t>
              <w:br/>
              <w:t>
• 100±1 ºС, не менее,ГОСТ 33-2000,п. 4.2 СТО 14502</w:t>
              <w:br/>
              <w:t>
3. Низкотемпературные свойства:состояние жидкости после выдержки при </w:t>
              <w:br/>
              <w:t>
температуре минус 40 ºС в течение 144 ч</w:t>
              <w:br/>
              <w:t>
• внешний вид,• время прохождения пузырька воздуха, с., не более</w:t>
              <w:br/>
              <w:t>
• состояние жидкости после выдержки при температуре минус 50 ºС в </w:t>
              <w:br/>
              <w:t>
течение 6 ч внешний вид • время прохождения пузырька, сек., не более</w:t>
              <w:br/>
              <w:t>
п. 4.3 СТОПрозрачная жидкость без расслоения и осадка</w:t>
              <w:br/>
              <w:t>
5Прозрачная жидкость без расслоения и осадка</w:t>
              <w:br/>
              <w:t>
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1. Внешний вид,ГОСТ 2706.1,раздел 1</w:t>
              <w:br/>
              <w:t>
Прозрачная однородная жидкость от светло-желтого ,до светло-коричневого цвета </w:t>
              <w:br/>
              <w:t>
без осадка и видимых ,механических примесей,</w:t>
              <w:br/>
              <w:t>
2. Вязкость кинематическая, мм²/с,при температуре:• минус 40±1 ºС, не более</w:t>
              <w:br/>
              <w:t>
• 100±1 ºС, не менее,ГОСТ 33-2000,п. 4.2 СТО 14502</w:t>
              <w:br/>
              <w:t>
3. Низкотемпературные свойства:состояние жидкости после выдержки при </w:t>
              <w:br/>
              <w:t>
температуре минус 40 ºС в течение 144 ч</w:t>
              <w:br/>
              <w:t>
• внешний вид,• время прохождения пузырька воздуха, с., не более</w:t>
              <w:br/>
              <w:t>
• состояние жидкости после выдержки при температуре минус 50 ºС в </w:t>
              <w:br/>
              <w:t>
течение 6 ч внешний вид • время прохождения пузырька, сек., не более</w:t>
              <w:br/>
              <w:t>
п. 4.3 СТОПрозрачная жидкость без расслоения и осадка</w:t>
              <w:br/>
              <w:t>
5Прозрачная жидкость без расслоения и осадка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цепное Country ST-500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Вязкость кинематическая при 100°С в пределах 14,05 мм2/с;</w:t>
              <w:br/>
              <w:t>
Индекс вязкости - 103;</w:t>
              <w:br/>
              <w:t>
Температура застывания -28°С;</w:t>
              <w:br/>
              <w:t>
Температура вспышки в открытом тигле - 2280С;</w:t>
              <w:br/>
              <w:t>
Плотность при 20°С не более: 0.886 г/см3.</w:t>
              <w:br/>
              <w:t>
 </w:t>
              <w:br/>
              <w:t>
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Вязкость кинематическая при 100°С в пределах 14,05 мм2/с;</w:t>
              <w:br/>
              <w:t>
Индекс вязкости - 103;</w:t>
              <w:br/>
              <w:t>
Температура застывания -28°С;</w:t>
              <w:br/>
              <w:t>
Температура вспышки в открытом тигле - 2280С;</w:t>
              <w:br/>
              <w:t>
Плотность при 20°С не более: 0.886 г/см3.</w:t>
              <w:br/>
              <w:t>
 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Жидкость незамерзающая для омывания стекол Автодворник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спирт;</w:t>
              <w:br/>
              <w:t>
ПАВ-ы (поверхностно-активные вещества);</w:t>
              <w:br/>
              <w:t>
ароматические вещества и красители;</w:t>
              <w:br/>
              <w:t>
вода.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спирт;</w:t>
              <w:br/>
              <w:t>
ПАВ-ы (поверхностно-активные вещества);</w:t>
              <w:br/>
              <w:t>
ароматические вещества и красители;</w:t>
              <w:br/>
              <w:t>
вода.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гидравлическое ВМГЗ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8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Плотность при 20°С, г/куб. см, не более	0,880</w:t>
              <w:br/>
              <w:t>
Вязкость кинематическая, кв. мм/с:	</w:t>
              <w:br/>
              <w:t>
при 50°С, не менее	10,0</w:t>
              <w:br/>
              <w:t>
 	при -40°С, не более 	1500</w:t>
              <w:br/>
              <w:t>
Индекс вязкости, не менее	160</w:t>
              <w:br/>
              <w:t>
Массовая доля, %, не более:	 </w:t>
              <w:br/>
              <w:t>
механических примесей	отсутствует</w:t>
              <w:br/>
              <w:t>
воды	отсутствует</w:t>
              <w:br/>
              <w:t>
Температура, °С:	</w:t>
              <w:br/>
              <w:t>
вспышки в открытом тигле, не ниже	135</w:t>
              <w:br/>
              <w:t>
застывания, не выше	-45</w:t>
              <w:br/>
              <w:t>
Испытание на коррозию	выдерживает</w:t>
              <w:br/>
              <w:t>
Кислотное число масла без присадок, мг КОН/г, не более	0,1</w:t>
              <w:br/>
              <w:t>
Стабильность против окисления:	</w:t>
              <w:br/>
              <w:t>
 	массовая доля осадка после окисления, %, не более	0,05</w:t>
              <w:br/>
              <w:t>
Цвет на колориметре ЦНТ, единицы ЦНТ, не более	3,0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Плотность при 20°С, г/куб. см, не более	0,880</w:t>
              <w:br/>
              <w:t>
Вязкость кинематическая, кв. мм/с:	</w:t>
              <w:br/>
              <w:t>
при 50°С, не менее	10,0</w:t>
              <w:br/>
              <w:t>
 	при -40°С, не более 	1500</w:t>
              <w:br/>
              <w:t>
Индекс вязкости, не менее	160</w:t>
              <w:br/>
              <w:t>
Массовая доля, %, не более:	 </w:t>
              <w:br/>
              <w:t>
механических примесей	отсутствует</w:t>
              <w:br/>
              <w:t>
воды	отсутствует</w:t>
              <w:br/>
              <w:t>
Температура, °С:	</w:t>
              <w:br/>
              <w:t>
вспышки в открытом тигле, не ниже	135</w:t>
              <w:br/>
              <w:t>
застывания, не выше	-45</w:t>
              <w:br/>
              <w:t>
Испытание на коррозию	выдерживает</w:t>
              <w:br/>
              <w:t>
Кислотное число масла без присадок, мг КОН/г, не более	0,1</w:t>
              <w:br/>
              <w:t>
Стабильность против окисления:	</w:t>
              <w:br/>
              <w:t>
 	массовая доля осадка после окисления, %, не более	0,05</w:t>
              <w:br/>
              <w:t>
Цвет на колориметре ЦНТ, единицы ЦНТ, не более	3,0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гидравлическое Gazpromneft МГЕ-46В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6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показателя: Плотность при 20°С, г/куб. см, не более 0,880</w:t>
              <w:br/>
              <w:t>
Вязкость кинематическая, кв. мм/с: при 50°С, не менее  10,0</w:t>
              <w:br/>
              <w:t>
при -40°С, не более 	1500, Индекс вязкости, не менее 160</w:t>
              <w:br/>
              <w:t>
Массовая доля, %, не более :механических примесей отсутствует </w:t>
              <w:br/>
              <w:t>
воды отсутствует, Температура, °С: </w:t>
              <w:br/>
              <w:t>
вспышки в открытом тигле, не ниже 135</w:t>
              <w:br/>
              <w:t>
застывания, не выше -45 Испытание на коррозию	выдерживает,</w:t>
              <w:br/>
              <w:t>
Кислотное число масла без присадок, мг КОН/г, не более 0,1,</w:t>
              <w:br/>
              <w:t>
Стабильность против окисления:, массовая доля осадка после окисления, %, не более 0,05</w:t>
              <w:br/>
              <w:t>
Цвет на колориметре ЦНТ, единицы ЦНТ, не более	3,0</w:t>
              <w:br/>
              <w:t>
 </w:t>
              <w:br/>
              <w:t>
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показателя: Плотность при 20°С, г/куб. см, не более 0,880</w:t>
              <w:br/>
              <w:t>
Вязкость кинематическая, кв. мм/с: при 50°С, не менее  10,0</w:t>
              <w:br/>
              <w:t>
при -40°С, не более 	1500, Индекс вязкости, не менее 160</w:t>
              <w:br/>
              <w:t>
Массовая доля, %, не более :механических примесей отсутствует </w:t>
              <w:br/>
              <w:t>
воды отсутствует, Температура, °С: </w:t>
              <w:br/>
              <w:t>
вспышки в открытом тигле, не ниже 135</w:t>
              <w:br/>
              <w:t>
застывания, не выше -45 Испытание на коррозию	выдерживает,</w:t>
              <w:br/>
              <w:t>
Кислотное число масла без присадок, мг КОН/г, не более 0,1,</w:t>
              <w:br/>
              <w:t>
Стабильность против окисления:, массовая доля осадка после окисления, %, не более 0,05</w:t>
              <w:br/>
              <w:t>
Цвет на колориметре ЦНТ, единицы ЦНТ, не более	3,0</w:t>
              <w:br/>
              <w:t>
 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для 4-х тактных двигателей 5W20 Liqui Moly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Тип	Четырехтактное		</w:t>
              <w:br/>
              <w:t>
Вид	полусинтетическое</w:t>
              <w:br/>
              <w:t>
Объем	1		</w:t>
              <w:br/>
              <w:t>
Маркировка	10W-30</w:t>
              <w:br/>
              <w:t>
Назначение	для садовой техники		</w:t>
              <w:br/>
              <w:t>
Зимнее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	Четырехтактное		</w:t>
              <w:br/>
              <w:t>
Вид	полусинтетическое</w:t>
              <w:br/>
              <w:t>
Объем	1		</w:t>
              <w:br/>
              <w:t>
Маркировка	10W-30</w:t>
              <w:br/>
              <w:t>
Назначение	для садовой техники		</w:t>
              <w:br/>
              <w:t>
Зимнее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для 2-х тактных двигателей Лукойл Мото 2Т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Тип	Двухтактное		</w:t>
              <w:br/>
              <w:t>
Вид	полусинтетическое</w:t>
              <w:br/>
              <w:t>
Объем	1		</w:t>
              <w:br/>
              <w:t>
Назначение	для садовой техники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	Двухтактное		</w:t>
              <w:br/>
              <w:t>
Вид	полусинтетическое</w:t>
              <w:br/>
              <w:t>
Объем	1		</w:t>
              <w:br/>
              <w:t>
Назначение	для садовой техники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гидравлическое JCB HP 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Класс вязкости по ISO VG 32,: Вязкость, сСт при 40°C ASTM D445: 32,3; Вязкость, сСт при 100°C ASTM D445 – 6,5;</w:t>
              <w:br/>
              <w:t>
Индекс вязкости ASTM D2270: 160; Плотность ASTM D1298: 0,870; Температура вспышки, °C ASTM D92: 20В;</w:t>
              <w:br/>
              <w:t>
Температура застывания, °C ASTM D97: -39</w:t>
              <w:br/>
              <w:t>
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Класс вязкости по ISO VG 32,: Вязкость, сСт при 40°C ASTM D445: 32,3; Вязкость, сСт при 100°C ASTM D445 – 6,5;</w:t>
              <w:br/>
              <w:t>
Индекс вязкости ASTM D2270: 160; Плотность ASTM D1298: 0,870; Температура вспышки, °C ASTM D92: 20В;</w:t>
              <w:br/>
              <w:t>
Температура застывания, °C ASTM D97: -39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моторное 10W40 Mobil Super 2000 X1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 Тип двигателя Бензиновый, Дизельный Вязкость (SAE) 10W-40</w:t>
              <w:br/>
              <w:t>
Объем, л 4;Температура вспышки в открытом тигле, °С 230</w:t>
              <w:br/>
              <w:t>
 Температура потери текучести, °С (- 30)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Тип двигателя Бензиновый, Дизельный Вязкость (SAE) 10W-40</w:t>
              <w:br/>
              <w:t>
Объем, л 4;Температура вспышки в открытом тигле, °С 230</w:t>
              <w:br/>
              <w:t>
 Температура потери текучести, °С (- 30)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моторное 10W40 Газпромнефть G-Profi MSI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1 360,000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Вязкостные характеристики</w:t>
              <w:br/>
              <w:t>
-	Кинематическая вязкость при 100°C	ASTM D445	14	сСт</w:t>
              <w:br/>
              <w:t>
-	Кинематическая вязкость при 40°C	ASTM D445	84	сСт</w:t>
              <w:br/>
              <w:t>
-	Зольность сульфатная	ASTM D874	1.1	% мас.</w:t>
              <w:br/>
              <w:t>
-	Содержание фосфора		0.0095	</w:t>
              <w:br/>
              <w:t>
-	Плотность при 15ºC	ASTM D 4052	0.855	кг/л</w:t>
              <w:br/>
              <w:t>
2	Температурные характеристики</w:t>
              <w:br/>
              <w:t>
-	Температура вспышки (PMCC)	ASTM D92	222	°C</w:t>
              <w:br/>
              <w:t>
-	Температура застывания	ASTM D97	-39	°C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Вязкостные характеристики</w:t>
              <w:br/>
              <w:t>
-	Кинематическая вязкость при 100°C	ASTM D445	14	сСт</w:t>
              <w:br/>
              <w:t>
-	Кинематическая вязкость при 40°C	ASTM D445	84	сСт</w:t>
              <w:br/>
              <w:t>
-	Зольность сульфатная	ASTM D874	1.1	% мас.</w:t>
              <w:br/>
              <w:t>
-	Содержание фосфора		0.0095	</w:t>
              <w:br/>
              <w:t>
-	Плотность при 15ºC	ASTM D 4052	0.855	кг/л</w:t>
              <w:br/>
              <w:t>
2	Температурные характеристики</w:t>
              <w:br/>
              <w:t>
-	Температура вспышки (PMCC)	ASTM D92	222	°C</w:t>
              <w:br/>
              <w:t>
-	Температура застывания	ASTM D97	-39	°C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идустриальное веретенное И-20 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Класс вязкости по ISO-32,Вязкость кинематическая при 40 °С-29-35</w:t>
              <w:br/>
              <w:t>
Кислотное число, не более-0,03, Температура вспышки в открытом тигле 200-205,</w:t>
              <w:br/>
              <w:t>
Температура застывания-(-15), Зольность, не более 0,005</w:t>
              <w:br/>
              <w:t>
Содержание серы, не более 1</w:t>
              <w:br/>
              <w:t>
</w:t>
              <w:br/>
              <w:t>
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Класс вязкости по ISO-32,Вязкость кинематическая при 40 °С-29-35</w:t>
              <w:br/>
              <w:t>
Кислотное число, не более-0,03, Температура вспышки в открытом тигле 200-205,</w:t>
              <w:br/>
              <w:t>
Температура застывания-(-15), Зольность, не более 0,005</w:t>
              <w:br/>
              <w:t>
Содержание серы, не более 1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моторное 5W40 Mobil Super 3000 X1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Тип двигателя :Бензиновый,Дизельный</w:t>
              <w:br/>
              <w:t>
•	Вязкость (SAE)5W-40</w:t>
              <w:br/>
              <w:t>
•	Объем, л4</w:t>
              <w:br/>
              <w:t>
•	Температура вспышки в открытом тигле, °С222</w:t>
              <w:br/>
              <w:t>
•	Температура потери текучести, °С- 39</w:t>
              <w:br/>
              <w:t>
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двигателя :Бензиновый,Дизельный</w:t>
              <w:br/>
              <w:t>
•	Вязкость (SAE)5W-40</w:t>
              <w:br/>
              <w:t>
•	Объем, л4</w:t>
              <w:br/>
              <w:t>
•	Температура вспышки в открытом тигле, °С222</w:t>
              <w:br/>
              <w:t>
•	Температура потери текучести, °С- 39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моторное 15W40 ГазпромнефтьTurbo Universal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Вязкость кинематическая при 100 °С, мм2/с -14,5</w:t>
              <w:br/>
              <w:t>
Температура вспышки в открытом тигле, 0С-230</w:t>
              <w:br/>
              <w:t>
Температура застывания, 0С -34</w:t>
              <w:br/>
              <w:t>
Щелочное число, мг KOH/г- 9,0</w:t>
              <w:br/>
              <w:t>
Зольность сульфатная, %- 1,2</w:t>
              <w:br/>
              <w:t>
Плотность, при 20 0С, г/см3-0,883</w:t>
              <w:br/>
              <w:t>
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Вязкость кинематическая при 100 °С, мм2/с -14,5</w:t>
              <w:br/>
              <w:t>
Температура вспышки в открытом тигле, 0С-230</w:t>
              <w:br/>
              <w:t>
Температура застывания, 0С -34</w:t>
              <w:br/>
              <w:t>
Щелочное число, мг KOH/г- 9,0</w:t>
              <w:br/>
              <w:t>
Зольность сульфатная, %- 1,2</w:t>
              <w:br/>
              <w:t>
Плотность, при 20 0С, г/см3-0,883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моторное Gazpromneft Super Premium 10W40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ТИПИЧНЫЕ ХАРАКТЕРИСТИКИ 10W-40 </w:t>
              <w:br/>
              <w:t>
Вязкость кинематическая при 100 °С, мм2 /с  14,2 </w:t>
              <w:br/>
              <w:t>
Вязкость кинематическая при 40 °С, мм2 /с  98,3 </w:t>
              <w:br/>
              <w:t>
Индекс вязкости 148 </w:t>
              <w:br/>
              <w:t>
 Температура вспышки в открытом тигле, 0С 229 </w:t>
              <w:br/>
              <w:t>
Температура застывания, 0С -37 </w:t>
              <w:br/>
              <w:t>
Щелочное число, мг KOH/г 6,0 </w:t>
              <w:br/>
              <w:t>
Зольность сульфатная, % 0,9 </w:t>
              <w:br/>
              <w:t>
 Плотность, при 20 °С, г/см 0,874 </w:t>
              <w:br/>
              <w:t>
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ТИПИЧНЫЕ ХАРАКТЕРИСТИКИ 10W-40 </w:t>
              <w:br/>
              <w:t>
Вязкость кинематическая при 100 °С, мм2 /с  14,2 </w:t>
              <w:br/>
              <w:t>
Вязкость кинематическая при 40 °С, мм2 /с  98,3 </w:t>
              <w:br/>
              <w:t>
Индекс вязкости 148 </w:t>
              <w:br/>
              <w:t>
 Температура вспышки в открытом тигле, 0С 229 </w:t>
              <w:br/>
              <w:t>
Температура застывания, 0С -37 </w:t>
              <w:br/>
              <w:t>
Щелочное число, мг KOH/г 6,0 </w:t>
              <w:br/>
              <w:t>
Зольность сульфатная, % 0,9 </w:t>
              <w:br/>
              <w:t>
 Плотность, при 20 °С, г/см 0,874 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моторное G-Enerdgy S Synth 10W40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6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Тип двигателя  </w:t>
              <w:br/>
              <w:t>
Бензиновый,</w:t>
              <w:br/>
              <w:t>
Дизельный</w:t>
              <w:br/>
              <w:t>
Вязкость (SAE)  </w:t>
              <w:br/>
              <w:t>
10W-40</w:t>
              <w:br/>
              <w:t>
Объем, л  </w:t>
              <w:br/>
              <w:t>
4</w:t>
              <w:br/>
              <w:t>
Температура вспышки в открытом тигле, °С  </w:t>
              <w:br/>
              <w:t>
224</w:t>
              <w:br/>
              <w:t>
Температура потери текучести, °С  </w:t>
              <w:br/>
              <w:t>
- 36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двигателя  </w:t>
              <w:br/>
              <w:t>
Бензиновый,</w:t>
              <w:br/>
              <w:t>
Дизельный</w:t>
              <w:br/>
              <w:t>
Вязкость (SAE)  </w:t>
              <w:br/>
              <w:t>
10W-40</w:t>
              <w:br/>
              <w:t>
Объем, л  </w:t>
              <w:br/>
              <w:t>
4</w:t>
              <w:br/>
              <w:t>
Температура вспышки в открытом тигле, °С  </w:t>
              <w:br/>
              <w:t>
224</w:t>
              <w:br/>
              <w:t>
Температура потери текучести, °С  </w:t>
              <w:br/>
              <w:t>
- 36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моторное Mobil Delvac MX Extra 10w40 CI-4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Вязкость кинематическая, ASTM D 445	 </w:t>
              <w:br/>
              <w:t>
сСт при 40°С	102</w:t>
              <w:br/>
              <w:t>
сСт при 100°С	14.7</w:t>
              <w:br/>
              <w:t>
Индекс вязкости, ASTM D 2270	150</w:t>
              <w:br/>
              <w:t>
Зольность сульфатная, % мас., ASTM D 874	1.15</w:t>
              <w:br/>
              <w:t>
Общее щелочное число, мг КОН/г, ASTM D 2896	10.6</w:t>
              <w:br/>
              <w:t>
Температура застывания, °С , ASTM D 97	-39</w:t>
              <w:br/>
              <w:t>
Температура вспышки, °С, ASTM D 92	223</w:t>
              <w:br/>
              <w:t>
Плотность при 15°С, кг/л, ASTM D 4052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Вязкость кинематическая, ASTM D 445	 </w:t>
              <w:br/>
              <w:t>
сСт при 40°С	102</w:t>
              <w:br/>
              <w:t>
сСт при 100°С	14.7</w:t>
              <w:br/>
              <w:t>
Индекс вязкости, ASTM D 2270	150</w:t>
              <w:br/>
              <w:t>
Зольность сульфатная, % мас., ASTM D 874	1.15</w:t>
              <w:br/>
              <w:t>
Общее щелочное число, мг КОН/г, ASTM D 2896	10.6</w:t>
              <w:br/>
              <w:t>
Температура застывания, °С , ASTM D 97	-39</w:t>
              <w:br/>
              <w:t>
Температура вспышки, °С, ASTM D 92	223</w:t>
              <w:br/>
              <w:t>
Плотность при 15°С, кг/л, ASTM D 4052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моторное JCB 15W40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Производитель  JCB, </w:t>
              <w:br/>
              <w:t>
Вид масла Минеральное, Применение по типу Сельхозтехника,</w:t>
              <w:br/>
              <w:t>
Для типа двигателей Дизельный, Вязкость масла по SAE  15W-40, </w:t>
              <w:br/>
              <w:t>
Тактность двигателя  Четырёхтактный, Объем жидкости 200.0(л)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Производитель  JCB, </w:t>
              <w:br/>
              <w:t>
Вид масла Минеральное, Применение по типу Сельхозтехника,</w:t>
              <w:br/>
              <w:t>
Для типа двигателей Дизельный, Вязкость масла по SAE  15W-40, </w:t>
              <w:br/>
              <w:t>
Тактность двигателя  Четырёхтактный, Объем жидкости 200.0(л)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моторное Газпромнефть М-8В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Вид масла Полусинтетическое,</w:t>
              <w:br/>
              <w:t>
 Применение по типу Грузовые автомобили</w:t>
              <w:br/>
              <w:t>
Для типа двигателей Дизельный, Вязкость масла по SAE 10W-40</w:t>
              <w:br/>
              <w:t>
Тактность двигателя  Четырёхтактный, Энергосберегающее масло Да</w:t>
              <w:br/>
              <w:t>
Объем жидкости 20.0(л)</w:t>
              <w:br/>
              <w:t>
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Вид масла Полусинтетическое,</w:t>
              <w:br/>
              <w:t>
 Применение по типу Грузовые автомобили</w:t>
              <w:br/>
              <w:t>
Для типа двигателей Дизельный, Вязкость масла по SAE 10W-40</w:t>
              <w:br/>
              <w:t>
Тактность двигателя  Четырёхтактный, Энергосберегающее масло Да</w:t>
              <w:br/>
              <w:t>
Объем жидкости 20.0(л)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моторное Газпромнефть М-10ДМ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Вязкость кинематическая при 100 0С, мм2/с	14,0</w:t>
              <w:br/>
              <w:t>
Индекс вязкости	90</w:t>
              <w:br/>
              <w:t>
Температура вспышки в открытом тигле, °С	244</w:t>
              <w:br/>
              <w:t>
Температура застывания, °С	-20</w:t>
              <w:br/>
              <w:t>
Щелочное число, мг KOH/г	9,4</w:t>
              <w:br/>
              <w:t>
Зольность сульфатная, %	1,32</w:t>
              <w:br/>
              <w:t>
Плотность, при 20 °С, г/см3	0,90</w:t>
              <w:br/>
              <w:t>
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Вязкость кинематическая при 100 0С, мм2/с	14,0</w:t>
              <w:br/>
              <w:t>
Индекс вязкости	90</w:t>
              <w:br/>
              <w:t>
Температура вспышки в открытом тигле, °С	244</w:t>
              <w:br/>
              <w:t>
Температура застывания, °С	-20</w:t>
              <w:br/>
              <w:t>
Щелочное число, мг KOH/г	9,4</w:t>
              <w:br/>
              <w:t>
Зольность сульфатная, %	1,32</w:t>
              <w:br/>
              <w:t>
Плотность, при 20 °С, г/см3	0,90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моторное Газпромнефть Супер 5W30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Вязкость кинематическая при 100 °С, мм2 /с 12, 01</w:t>
              <w:br/>
              <w:t>
Температура вспышки в открытом тигле, °С 235</w:t>
              <w:br/>
              <w:t>
Температура застывания, °С -40</w:t>
              <w:br/>
              <w:t>
Плотность, при 20 °С, г/см3 0,852</w:t>
              <w:br/>
              <w:t>
Щелочное число, мг KOH/г 7,2</w:t>
              <w:br/>
              <w:t>
Зольность сульфатная, % 0,8</w:t>
              <w:br/>
              <w:t>
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Вязкость кинематическая при 100 °С, мм2 /с 12, 01</w:t>
              <w:br/>
              <w:t>
Температура вспышки в открытом тигле, °С 235</w:t>
              <w:br/>
              <w:t>
Температура застывания, °С -40</w:t>
              <w:br/>
              <w:t>
Плотность, при 20 °С, г/см3 0,852</w:t>
              <w:br/>
              <w:t>
Щелочное число, мг KOH/г 7,2</w:t>
              <w:br/>
              <w:t>
Зольность сульфатная, % 0,8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моторное Газпромнефть Супер 10W40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Вязкость кинематическая </w:t>
              <w:br/>
              <w:t>
при 100 °С, мм2/с 	14,5</w:t>
              <w:br/>
              <w:t>
Температура вспышки в открытом тигле, 0С	225 </w:t>
              <w:br/>
              <w:t>
Температура застывания, 0С 	-38</w:t>
              <w:br/>
              <w:t>
Щелочное число, мг KOH/г	6,0</w:t>
              <w:br/>
              <w:t>
Зольность сульфатная, %	0,9 </w:t>
              <w:br/>
              <w:t>
</w:t>
              <w:br/>
              <w:t>
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Вязкость кинематическая </w:t>
              <w:br/>
              <w:t>
при 100 °С, мм2/с 	14,5</w:t>
              <w:br/>
              <w:t>
Температура вспышки в открытом тигле, 0С	225 </w:t>
              <w:br/>
              <w:t>
Температура застывания, 0С 	-38</w:t>
              <w:br/>
              <w:t>
Щелочное число, мг KOH/г	6,0</w:t>
              <w:br/>
              <w:t>
Зольность сульфатная, %	0,9 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трансмиссионное 80W90 G-Box Expert GL-5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язкость кинематическая при 40 °C, мм2/с 	142.6</w:t>
              <w:br/>
              <w:t>
Вязкость кинематическая при 100 °C, мм2/с 	14.8</w:t>
              <w:br/>
              <w:t>
Индекс вязкости 	95</w:t>
              <w:br/>
              <w:t>
Температура вспышки в открытом тигле, °C 	210</w:t>
              <w:br/>
              <w:t>
Температура застывания, °C 	-31</w:t>
              <w:br/>
              <w:t>
Плотность при 15 °C кг/м3 	897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язкость кинематическая при 40 °C, мм2/с 	142.6</w:t>
              <w:br/>
              <w:t>
Вязкость кинематическая при 100 °C, мм2/с 	14.8</w:t>
              <w:br/>
              <w:t>
Индекс вязкости 	95</w:t>
              <w:br/>
              <w:t>
Температура вспышки в открытом тигле, °C 	210</w:t>
              <w:br/>
              <w:t>
Температура застывания, °C 	-31</w:t>
              <w:br/>
              <w:t>
Плотность при 15 °C кг/м3 	897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моторное Дизель Экстра SAE 10W40 CF-4SG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Вязкость: 10W-40 Тип топлива: Дизель Тип масла: Полусинтетическое Допуски и спецификации: API CF-4/SG Всесезонное моторное масло с повышенными эксплуатационными свойствами, специально созданное для дизельных двигателей, в т.ч. с турбонаддувом, а также для тяжело нагруженной дорожной и внедорожной техники.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Вязкость: 10W-40 Тип топлива: Дизель Тип масла: Полусинтетическое Допуски и спецификации: API CF-4/SG Всесезонное моторное масло с повышенными эксплуатационными свойствами, специально созданное для дизельных двигателей, в т.ч. с турбонаддувом, а также для тяжело нагруженной дорожной и внедорожной техники.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трансмиссионное 80W90 Газпромнефть GL-5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Вязкость кинематическая при 100 °С, мм2 /с ASTM D 445 14,3 </w:t>
              <w:br/>
              <w:t>
Вязкость динамическая по Брукфильду: при -26 °С, мПа*c - 150000 </w:t>
              <w:br/>
              <w:t>
Температура вспышки в открытом тигле, °С ASTM D 92  220 </w:t>
              <w:br/>
              <w:t>
Температура застывания, °С ГОСТ 20287  -32 </w:t>
              <w:br/>
              <w:t>
Плотность при 20 °С, кг/м3 ASTM D 4052  897 </w:t>
              <w:br/>
              <w:t>
Трибологические характеристики при 20 °С на ЧШМ: Индекс задира (Из), H Нагрузка сваривания (Pc), Н ГОСТ  584 </w:t>
              <w:br/>
              <w:t>
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Вязкость кинематическая при 100 °С, мм2 /с ASTM D 445 14,3 </w:t>
              <w:br/>
              <w:t>
Вязкость динамическая по Брукфильду: при -26 °С, мПа*c - 150000 </w:t>
              <w:br/>
              <w:t>
Температура вспышки в открытом тигле, °С ASTM D 92  220 </w:t>
              <w:br/>
              <w:t>
Температура застывания, °С ГОСТ 20287  -32 </w:t>
              <w:br/>
              <w:t>
Плотность при 20 °С, кг/м3 ASTM D 4052  897 </w:t>
              <w:br/>
              <w:t>
Трибологические характеристики при 20 °С на ЧШМ: Индекс задира (Из), H Нагрузка сваривания (Pc), Н ГОСТ  584 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трансмиссионное 85W90 Газпромнефть ТСП-15к GL-3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Вязкость:кинематическая, мм2/с, при 100°С -15,0±1</w:t>
              <w:br/>
              <w:t>
динамическая, Па•с, при -15(-20)°С, не более-75</w:t>
              <w:br/>
              <w:t>
Температура, °С: вспышки в открытом тигле, не ниже-185</w:t>
              <w:br/>
              <w:t>
застывания, не выше -25</w:t>
              <w:br/>
              <w:t>
 Плотность при 20°С, кг/м3, не более-910</w:t>
              <w:br/>
              <w:t>
Массовая доля, %:механических примесей, не более-0,01</w:t>
              <w:br/>
              <w:t>
 Воды следы</w:t>
              <w:br/>
              <w:t>
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Вязкость:кинематическая, мм2/с, при 100°С -15,0±1</w:t>
              <w:br/>
              <w:t>
динамическая, Па•с, при -15(-20)°С, не более-75</w:t>
              <w:br/>
              <w:t>
Температура, °С: вспышки в открытом тигле, не ниже-185</w:t>
              <w:br/>
              <w:t>
застывания, не выше -25</w:t>
              <w:br/>
              <w:t>
 Плотность при 20°С, кг/м3, не более-910</w:t>
              <w:br/>
              <w:t>
Массовая доля, %:механических примесей, не более-0,01</w:t>
              <w:br/>
              <w:t>
 Воды следы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трансмиссионное Газпромнефть ТЭП-15В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9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Кинематическая вязкость при 100°С, мм2/с 15,0±1</w:t>
              <w:br/>
              <w:t>
Динамическая вязкость, Па-с, при -15°С, не более 180</w:t>
              <w:br/>
              <w:t>
Плотность при 20°С, кг/м3, не более 930</w:t>
              <w:br/>
              <w:t>
Температура, °С: вспышки в открытом тигле, не ниже 185</w:t>
              <w:br/>
              <w:t>
застывания, не выше -20</w:t>
              <w:br/>
              <w:t>
Массовая доля механических примесей, %, не более :0,03</w:t>
              <w:br/>
              <w:t>
Массовая доля воды следы</w:t>
              <w:br/>
              <w:t>
Массовая доля активных элементов за счет присадок, %, не менее	</w:t>
              <w:br/>
              <w:t>
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Кинематическая вязкость при 100°С, мм2/с 15,0±1</w:t>
              <w:br/>
              <w:t>
Динамическая вязкость, Па-с, при -15°С, не более 180</w:t>
              <w:br/>
              <w:t>
Плотность при 20°С, кг/м3, не более 930</w:t>
              <w:br/>
              <w:t>
Температура, °С: вспышки в открытом тигле, не ниже 185</w:t>
              <w:br/>
              <w:t>
застывания, не выше -20</w:t>
              <w:br/>
              <w:t>
Массовая доля механических примесей, %, не более :0,03</w:t>
              <w:br/>
              <w:t>
Массовая доля воды следы</w:t>
              <w:br/>
              <w:t>
Массовая доля активных элементов за счет присадок, %, не менее	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гидравлическое Gazpromneft Hydraulic HLP 46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Класс вязкости по ISО 32 46 68 100,Вязкость кинематическая при 400С, мм2/с 32 46 68 100</w:t>
              <w:br/>
              <w:t>
Индекс вязкости 95 95 93 90,Температура вспышки в открытом тигле, 0С 210 220 225 230</w:t>
              <w:br/>
              <w:t>
Температура застывания, 0С -30 -27 -25 -21,Кислотное число, мг KOH/г 0,6 0,6 0,6 0,6</w:t>
              <w:br/>
              <w:t>
Зольность, % 0,14 0,15 0,15 0,15,Плотность при 20 0С, г/см3,0,877 0,881 0,885 0,893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Класс вязкости по ISО 32 46 68 100,Вязкость кинематическая при 400С, мм2/с 32 46 68 100</w:t>
              <w:br/>
              <w:t>
Индекс вязкости 95 95 93 90,Температура вспышки в открытом тигле, 0С 210 220 225 230</w:t>
              <w:br/>
              <w:t>
Температура застывания, 0С -30 -27 -25 -21,Кислотное число, мг KOH/г 0,6 0,6 0,6 0,6</w:t>
              <w:br/>
              <w:t>
Зольность, % 0,14 0,15 0,15 0,15,Плотность при 20 0С, г/см3,0,877 0,881 0,885 0,893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трансмиссионное марки 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Вязкость кинематическая, мм2/с,</w:t>
              <w:br/>
              <w:t>
- при 100°C не более 5,0</w:t>
              <w:br/>
              <w:t>
- при 40°C17-22</w:t>
              <w:br/>
              <w:t>
- при -20°C не более 1300</w:t>
              <w:br/>
              <w:t>
Температура вспышки в открытом тигле, °Cне ниже 163</w:t>
              <w:br/>
              <w:t>
Температура застывания, °Cне выше -45</w:t>
              <w:br/>
              <w:t>
Массовая доля, %:</w:t>
              <w:br/>
              <w:t>
- цинка не менее 0,08</w:t>
              <w:br/>
              <w:t>
- кальция не менее 0,16</w:t>
              <w:br/>
              <w:t>
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Вязкость кинематическая, мм2/с,</w:t>
              <w:br/>
              <w:t>
- при 100°C не более 5,0</w:t>
              <w:br/>
              <w:t>
- при 40°C17-22</w:t>
              <w:br/>
              <w:t>
- при -20°C не более 1300</w:t>
              <w:br/>
              <w:t>
Температура вспышки в открытом тигле, °Cне ниже 163</w:t>
              <w:br/>
              <w:t>
Температура застывания, °Cне выше -45</w:t>
              <w:br/>
              <w:t>
Массовая доля, %:</w:t>
              <w:br/>
              <w:t>
- цинка не менее 0,08</w:t>
              <w:br/>
              <w:t>
- кальция не менее 0,16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Смазка пластичная Gazpromneft Литол-24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1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Температура каплепадения, °С 194 </w:t>
              <w:br/>
              <w:t>
Пенетрация при 25 0 С с перемешиванием, 10-1мм 240 </w:t>
              <w:br/>
              <w:t>
Вязкость, Па·с,  при -20 0 С и среднем градиенте скорости деформации 10 с-641 </w:t>
              <w:br/>
              <w:t>
 при 0 0 С и среднем градиенте скорости деформации 10 с-221</w:t>
              <w:br/>
              <w:t>
 при 50 0 С и среднем градиенте скорости деформации 10 с-9,9</w:t>
              <w:br/>
              <w:t>
 Предел прочности на сдвиг, Па  при 20 °С -745</w:t>
              <w:br/>
              <w:t>
при 80 °С -745 235</w:t>
              <w:br/>
              <w:t>
 Коллоидная стабильность, % 11</w:t>
              <w:br/>
              <w:t>
 Трибологические характеристики при 20±5 0 С на ЧШМ:  </w:t>
              <w:br/>
              <w:t>
индекс задира (Из), Н-28,2</w:t>
              <w:br/>
              <w:t>
 нагрузка сваривания (Рс),Н-1410 </w:t>
              <w:br/>
              <w:t>
 критическая нагрузка (Рк), Н 630</w:t>
              <w:br/>
              <w:t>
</w:t>
              <w:br/>
              <w:t>
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каплепадения, °С 194 </w:t>
              <w:br/>
              <w:t>
Пенетрация при 25 0 С с перемешиванием, 10-1мм 240 </w:t>
              <w:br/>
              <w:t>
Вязкость, Па·с,  при -20 0 С и среднем градиенте скорости деформации 10 с-641 </w:t>
              <w:br/>
              <w:t>
 при 0 0 С и среднем градиенте скорости деформации 10 с-221</w:t>
              <w:br/>
              <w:t>
 при 50 0 С и среднем градиенте скорости деформации 10 с-9,9</w:t>
              <w:br/>
              <w:t>
 Предел прочности на сдвиг, Па  при 20 °С -745</w:t>
              <w:br/>
              <w:t>
при 80 °С -745 235</w:t>
              <w:br/>
              <w:t>
 Коллоидная стабильность, % 11</w:t>
              <w:br/>
              <w:t>
 Трибологические характеристики при 20±5 0 С на ЧШМ:  </w:t>
              <w:br/>
              <w:t>
индекс задира (Из), Н-28,2</w:t>
              <w:br/>
              <w:t>
 нагрузка сваривания (Рс),Н-1410 </w:t>
              <w:br/>
              <w:t>
 критическая нагрузка (Рк), Н 630</w:t>
              <w:br/>
              <w:t>
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Тосол Газпромнефть 40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Внешний вид	Однородная прозрачная жидкость синего цвета	По ГОСТ 28084-89 п.4.1.</w:t>
              <w:br/>
              <w:t>
Удельная масса (плотность) при 200С	1,069-1,074 ASTM D1122 или ГОСТ 18995.1, разд. 1.</w:t>
              <w:br/>
              <w:t>
Температура начала кристаллизации, °С, не выше	Минус 37	ASTM D1177 или ГОСТ 28084-89, п. 4.3.</w:t>
              <w:br/>
              <w:t>
Температура защиты от замерзания Минус 40	 </w:t>
              <w:br/>
              <w:t>
Температура кипения, °С, не ниже 108	ASTM D1120 Вспениваемость при 88°С, мл, не более </w:t>
              <w:br/>
              <w:t>
устойчивость пены, сек, не более 50</w:t>
              <w:br/>
              <w:t>
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Внешний вид	Однородная прозрачная жидкость синего цвета	По ГОСТ 28084-89 п.4.1.</w:t>
              <w:br/>
              <w:t>
Удельная масса (плотность) при 200С	1,069-1,074 ASTM D1122 или ГОСТ 18995.1, разд. 1.</w:t>
              <w:br/>
              <w:t>
Температура начала кристаллизации, °С, не выше	Минус 37	ASTM D1177 или ГОСТ 28084-89, п. 4.3.</w:t>
              <w:br/>
              <w:t>
Температура защиты от замерзания Минус 40	 </w:t>
              <w:br/>
              <w:t>
Температура кипения, °С, не ниже 108	ASTM D1120 Вспениваемость при 88°С, мл, не более </w:t>
              <w:br/>
              <w:t>
устойчивость пены, сек, не более 50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45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4 379 265,52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668 023,54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3 711 241,98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